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167AE1" w:rsidRDefault="00167AE1" w:rsidP="00903F83">
            <w:pPr>
              <w:rPr>
                <w:color w:val="000000"/>
              </w:rPr>
            </w:pPr>
            <w:r w:rsidRPr="00A3287D">
              <w:rPr>
                <w:color w:val="000000"/>
              </w:rPr>
              <w:t>3.1.2.</w:t>
            </w:r>
            <w:r w:rsidR="00EC2595">
              <w:rPr>
                <w:color w:val="000000"/>
              </w:rPr>
              <w:t>  </w:t>
            </w:r>
            <w:r w:rsidRPr="00A3287D">
              <w:rPr>
                <w:color w:val="000000"/>
              </w:rPr>
              <w:t>Develop formulas for finding the perimeter and area of squares, rectangles and triangles and use them to solve problems.</w:t>
            </w:r>
          </w:p>
          <w:p w:rsidR="00167AE1" w:rsidRDefault="00167AE1" w:rsidP="00903F83">
            <w:pPr>
              <w:rPr>
                <w:color w:val="000000"/>
              </w:rPr>
            </w:pPr>
            <w:r w:rsidRPr="00666816">
              <w:rPr>
                <w:color w:val="000000"/>
              </w:rPr>
              <w:t>3.1.3.</w:t>
            </w:r>
            <w:r w:rsidR="00EC2595">
              <w:rPr>
                <w:color w:val="000000"/>
              </w:rPr>
              <w:t>   </w:t>
            </w:r>
            <w:r w:rsidRPr="00666816">
              <w:rPr>
                <w:color w:val="000000"/>
              </w:rPr>
              <w:t>Use the attributes of parallel sides, perpendicular sides, congruent sides/angles, number and length of sides or faces and number and kinds of angles (right, acute or obtuse) to describe, classify and sort polygons and solids (cube, prism, pyramid and sphere)</w:t>
            </w:r>
            <w:proofErr w:type="gramStart"/>
            <w:r w:rsidRPr="00666816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Includes TMM Quick Images)</w:t>
            </w:r>
          </w:p>
          <w:p w:rsidR="00167AE1" w:rsidRDefault="00167AE1" w:rsidP="00903F83">
            <w:pPr>
              <w:rPr>
                <w:color w:val="000000"/>
              </w:rPr>
            </w:pPr>
            <w:r w:rsidRPr="00F13AC7">
              <w:rPr>
                <w:color w:val="000000"/>
              </w:rPr>
              <w:t>3.1.4. Make and test conjectures about polygons using geometric relationships.</w:t>
            </w:r>
          </w:p>
          <w:p w:rsidR="00167AE1" w:rsidRPr="00167AE1" w:rsidRDefault="00EC2595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color w:val="000000"/>
              </w:rPr>
              <w:t xml:space="preserve">3.2.6. </w:t>
            </w:r>
            <w:r w:rsidR="00167AE1" w:rsidRPr="00167AE1">
              <w:rPr>
                <w:color w:val="000000"/>
              </w:rPr>
              <w:t>Analyze and describe the effect that changing the dimensions (perimeter) of a polygon has on its area and vice versa.</w:t>
            </w:r>
          </w:p>
          <w:p w:rsidR="00167AE1" w:rsidRDefault="00167AE1" w:rsidP="00903F83">
            <w:pPr>
              <w:rPr>
                <w:color w:val="000000"/>
              </w:rPr>
            </w:pPr>
            <w:r w:rsidRPr="0056253F">
              <w:rPr>
                <w:color w:val="000000"/>
              </w:rPr>
              <w:t>3.2.8.</w:t>
            </w:r>
            <w:r w:rsidR="00EC2595">
              <w:rPr>
                <w:color w:val="000000"/>
              </w:rPr>
              <w:t> </w:t>
            </w:r>
            <w:r w:rsidRPr="0056253F">
              <w:rPr>
                <w:color w:val="000000"/>
              </w:rPr>
              <w:t xml:space="preserve">Estimate and measure to solve a variety of problems that involve angles, length, area, weight, mass, temperature, capacity and volume in either metric or customary units explain the reasoning used orally and in writing. </w:t>
            </w:r>
          </w:p>
          <w:p w:rsidR="00167AE1" w:rsidRDefault="00167AE1" w:rsidP="00903F83">
            <w:pPr>
              <w:rPr>
                <w:color w:val="000000"/>
              </w:rPr>
            </w:pPr>
          </w:p>
          <w:p w:rsidR="00167AE1" w:rsidRPr="00EC2595" w:rsidRDefault="00EC2595" w:rsidP="00903F83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Ten Minute Math Only</w:t>
            </w:r>
          </w:p>
          <w:p w:rsidR="00167AE1" w:rsidRPr="00167AE1" w:rsidRDefault="00167AE1" w:rsidP="00903F83">
            <w:pPr>
              <w:rPr>
                <w:color w:val="000000"/>
              </w:rPr>
            </w:pPr>
            <w:r w:rsidRPr="00167AE1">
              <w:rPr>
                <w:color w:val="000000"/>
              </w:rPr>
              <w:t>3.1.1.</w:t>
            </w:r>
            <w:r w:rsidR="00EC2595">
              <w:rPr>
                <w:color w:val="000000"/>
              </w:rPr>
              <w:t xml:space="preserve"> </w:t>
            </w:r>
            <w:r w:rsidRPr="00167AE1">
              <w:rPr>
                <w:color w:val="000000"/>
              </w:rPr>
              <w:t>Represent the surface of three-dimensional solids using two-dimensional nets</w:t>
            </w:r>
            <w:proofErr w:type="gramStart"/>
            <w:r w:rsidRPr="00167AE1">
              <w:rPr>
                <w:color w:val="000000"/>
              </w:rPr>
              <w:t>.(</w:t>
            </w:r>
            <w:proofErr w:type="gramEnd"/>
            <w:r w:rsidRPr="00167AE1">
              <w:rPr>
                <w:color w:val="000000"/>
              </w:rPr>
              <w:t>Quick Images)</w:t>
            </w:r>
          </w:p>
          <w:p w:rsidR="00167AE1" w:rsidRPr="00167AE1" w:rsidRDefault="00167AE1" w:rsidP="00AA39AC">
            <w:pPr>
              <w:rPr>
                <w:color w:val="000000"/>
              </w:rPr>
            </w:pPr>
            <w:r w:rsidRPr="00167AE1">
              <w:rPr>
                <w:color w:val="000000"/>
              </w:rPr>
              <w:t>4.1.1. Represent sets of data using line plots, bar graphs, double bar graphs, pictographs, simple circle graphs, stem and leaf plots and scatter plots</w:t>
            </w:r>
            <w:proofErr w:type="gramStart"/>
            <w:r w:rsidRPr="00167AE1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Quick Survey)</w:t>
            </w:r>
          </w:p>
          <w:p w:rsidR="00903F83" w:rsidRDefault="00EC2595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color w:val="000000"/>
              </w:rPr>
              <w:t xml:space="preserve">4.1.2.  </w:t>
            </w:r>
            <w:r w:rsidR="00167AE1" w:rsidRPr="00167AE1">
              <w:rPr>
                <w:color w:val="000000"/>
              </w:rPr>
              <w:t>Compare different representations of the same data set and evaluate how well each kind of display represents the features of the data.</w:t>
            </w:r>
            <w:r w:rsidR="00167AE1">
              <w:rPr>
                <w:color w:val="000000"/>
              </w:rPr>
              <w:t>(Quick Survey)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EC2595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0A33D0">
      <w:t xml:space="preserve"> 5</w:t>
    </w:r>
    <w:r w:rsidR="00FD6C2E">
      <w:t xml:space="preserve">  </w:t>
    </w:r>
    <w:r>
      <w:t>-</w:t>
    </w:r>
    <w:proofErr w:type="gramStart"/>
    <w:r>
      <w:t xml:space="preserve">Unit </w:t>
    </w:r>
    <w:r w:rsidR="00E430E2">
      <w:t xml:space="preserve"> 5</w:t>
    </w:r>
    <w:proofErr w:type="gramEnd"/>
    <w:r>
      <w:t xml:space="preserve"> </w:t>
    </w:r>
    <w:r w:rsidR="00167AE1">
      <w:t xml:space="preserve"> 2-D Geometry and Measurement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A33D0"/>
    <w:rsid w:val="0014243D"/>
    <w:rsid w:val="00167AE1"/>
    <w:rsid w:val="001A2BE5"/>
    <w:rsid w:val="00257E31"/>
    <w:rsid w:val="00312750"/>
    <w:rsid w:val="003E3A35"/>
    <w:rsid w:val="00462D22"/>
    <w:rsid w:val="00491EE2"/>
    <w:rsid w:val="004E20B8"/>
    <w:rsid w:val="00712001"/>
    <w:rsid w:val="00777F9B"/>
    <w:rsid w:val="0079193C"/>
    <w:rsid w:val="00806A9C"/>
    <w:rsid w:val="0084071A"/>
    <w:rsid w:val="00847E77"/>
    <w:rsid w:val="00903F83"/>
    <w:rsid w:val="009850E3"/>
    <w:rsid w:val="00AA39AC"/>
    <w:rsid w:val="00AB2D2A"/>
    <w:rsid w:val="00BB14B4"/>
    <w:rsid w:val="00BB7580"/>
    <w:rsid w:val="00C169D3"/>
    <w:rsid w:val="00CF5695"/>
    <w:rsid w:val="00D84DF0"/>
    <w:rsid w:val="00DC18EE"/>
    <w:rsid w:val="00DD36B5"/>
    <w:rsid w:val="00E430E2"/>
    <w:rsid w:val="00EC2595"/>
    <w:rsid w:val="00FD6C2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1275</Characters>
  <Application>Microsoft Macintosh Word</Application>
  <DocSecurity>0</DocSecurity>
  <Lines>10</Lines>
  <Paragraphs>2</Paragraphs>
  <ScaleCrop>false</ScaleCrop>
  <Company>Region 4 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6</cp:revision>
  <cp:lastPrinted>2011-05-18T20:46:00Z</cp:lastPrinted>
  <dcterms:created xsi:type="dcterms:W3CDTF">2011-05-26T20:56:00Z</dcterms:created>
  <dcterms:modified xsi:type="dcterms:W3CDTF">2011-06-11T18:19:00Z</dcterms:modified>
</cp:coreProperties>
</file>